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5ED" w:rsidRPr="000315ED" w:rsidRDefault="000315ED" w:rsidP="000315ED">
      <w:pPr>
        <w:pStyle w:val="Heading2"/>
        <w:spacing w:beforeLines="40" w:afterLines="40"/>
        <w:rPr>
          <w:rFonts w:ascii="Calibri" w:hAnsi="Calibri"/>
        </w:rPr>
      </w:pPr>
      <w:r w:rsidRPr="000315ED">
        <w:rPr>
          <w:rFonts w:ascii="Calibri" w:hAnsi="Calibri"/>
        </w:rPr>
        <w:t>Break Out Group</w:t>
      </w:r>
      <w:r w:rsidR="00E9159E">
        <w:rPr>
          <w:rFonts w:ascii="Calibri" w:hAnsi="Calibri"/>
        </w:rPr>
        <w:t xml:space="preserve"> 2</w:t>
      </w:r>
    </w:p>
    <w:p w:rsidR="00FE439C" w:rsidRPr="000315ED" w:rsidRDefault="000C01D3" w:rsidP="000315ED">
      <w:pPr>
        <w:pStyle w:val="Heading3"/>
        <w:spacing w:beforeLines="40" w:afterLines="40"/>
        <w:rPr>
          <w:rFonts w:ascii="Calibri" w:hAnsi="Calibri"/>
          <w:sz w:val="24"/>
          <w:szCs w:val="24"/>
        </w:rPr>
      </w:pPr>
      <w:r w:rsidRPr="000315ED">
        <w:rPr>
          <w:rFonts w:ascii="Calibri" w:hAnsi="Calibri"/>
          <w:sz w:val="24"/>
          <w:szCs w:val="24"/>
        </w:rPr>
        <w:t>Knowledge Economy and Exchange</w:t>
      </w:r>
    </w:p>
    <w:p w:rsidR="00292AE2" w:rsidRPr="000315ED" w:rsidRDefault="00292AE2" w:rsidP="000315ED">
      <w:pPr>
        <w:pStyle w:val="Heading3"/>
        <w:spacing w:beforeLines="40" w:afterLines="40"/>
        <w:rPr>
          <w:rFonts w:ascii="Calibri" w:hAnsi="Calibri"/>
        </w:rPr>
      </w:pPr>
      <w:r w:rsidRPr="000315ED">
        <w:rPr>
          <w:rFonts w:ascii="Calibri" w:hAnsi="Calibri"/>
        </w:rPr>
        <w:t>Costs/pressures on employment</w:t>
      </w:r>
    </w:p>
    <w:p w:rsidR="000C01D3" w:rsidRPr="000315ED" w:rsidRDefault="00F46AC2" w:rsidP="000315ED">
      <w:pPr>
        <w:spacing w:beforeLines="40" w:afterLines="40"/>
        <w:rPr>
          <w:rFonts w:ascii="Calibri" w:hAnsi="Calibri"/>
          <w:sz w:val="20"/>
          <w:szCs w:val="20"/>
        </w:rPr>
      </w:pPr>
      <w:r w:rsidRPr="000315ED">
        <w:rPr>
          <w:rFonts w:ascii="Calibri" w:hAnsi="Calibri"/>
          <w:sz w:val="20"/>
          <w:szCs w:val="20"/>
        </w:rPr>
        <w:t>We talked about Knowledge r</w:t>
      </w:r>
      <w:r w:rsidR="000C01D3" w:rsidRPr="000315ED">
        <w:rPr>
          <w:rFonts w:ascii="Calibri" w:hAnsi="Calibri"/>
          <w:sz w:val="20"/>
          <w:szCs w:val="20"/>
        </w:rPr>
        <w:t xml:space="preserve">elated jobs in general in the UK and further afield </w:t>
      </w:r>
      <w:r w:rsidR="000315ED">
        <w:rPr>
          <w:rFonts w:ascii="Calibri" w:hAnsi="Calibri"/>
          <w:sz w:val="20"/>
          <w:szCs w:val="20"/>
        </w:rPr>
        <w:t>a</w:t>
      </w:r>
    </w:p>
    <w:p w:rsidR="000C01D3" w:rsidRPr="000315ED" w:rsidRDefault="000C01D3" w:rsidP="000315ED">
      <w:pPr>
        <w:spacing w:beforeLines="40" w:afterLines="40"/>
        <w:rPr>
          <w:rFonts w:ascii="Calibri" w:hAnsi="Calibri"/>
          <w:sz w:val="20"/>
          <w:szCs w:val="20"/>
        </w:rPr>
      </w:pPr>
      <w:r w:rsidRPr="000315ED">
        <w:rPr>
          <w:rFonts w:ascii="Calibri" w:hAnsi="Calibri"/>
          <w:sz w:val="20"/>
          <w:szCs w:val="20"/>
        </w:rPr>
        <w:t>If the knowledge exists here in the UK</w:t>
      </w:r>
      <w:r w:rsidR="003709B9" w:rsidRPr="000315ED">
        <w:rPr>
          <w:rFonts w:ascii="Calibri" w:hAnsi="Calibri"/>
          <w:sz w:val="20"/>
          <w:szCs w:val="20"/>
        </w:rPr>
        <w:t>- should it stay here or be exported? We need to acknowledge issues of job safety and also the growth of knowledge areas outside the UK- in Europe/Asia and the US</w:t>
      </w:r>
    </w:p>
    <w:p w:rsidR="005A43BF" w:rsidRPr="000315ED" w:rsidRDefault="005A43BF" w:rsidP="000315ED">
      <w:pPr>
        <w:spacing w:beforeLines="40" w:afterLines="40"/>
        <w:rPr>
          <w:rFonts w:ascii="Calibri" w:hAnsi="Calibri"/>
          <w:sz w:val="20"/>
          <w:szCs w:val="20"/>
        </w:rPr>
      </w:pPr>
      <w:r w:rsidRPr="000315ED">
        <w:rPr>
          <w:rFonts w:ascii="Calibri" w:hAnsi="Calibri"/>
          <w:sz w:val="20"/>
          <w:szCs w:val="20"/>
        </w:rPr>
        <w:t>What ar</w:t>
      </w:r>
      <w:r w:rsidR="00F46AC2" w:rsidRPr="000315ED">
        <w:rPr>
          <w:rFonts w:ascii="Calibri" w:hAnsi="Calibri"/>
          <w:sz w:val="20"/>
          <w:szCs w:val="20"/>
        </w:rPr>
        <w:t>e the opportunities out there f</w:t>
      </w:r>
      <w:r w:rsidRPr="000315ED">
        <w:rPr>
          <w:rFonts w:ascii="Calibri" w:hAnsi="Calibri"/>
          <w:sz w:val="20"/>
          <w:szCs w:val="20"/>
        </w:rPr>
        <w:t xml:space="preserve">or </w:t>
      </w:r>
      <w:r w:rsidR="003B6C94" w:rsidRPr="000315ED">
        <w:rPr>
          <w:rFonts w:ascii="Calibri" w:hAnsi="Calibri"/>
          <w:sz w:val="20"/>
          <w:szCs w:val="20"/>
        </w:rPr>
        <w:t xml:space="preserve">the </w:t>
      </w:r>
      <w:r w:rsidRPr="000315ED">
        <w:rPr>
          <w:rFonts w:ascii="Calibri" w:hAnsi="Calibri"/>
          <w:sz w:val="20"/>
          <w:szCs w:val="20"/>
        </w:rPr>
        <w:t>mass</w:t>
      </w:r>
      <w:r w:rsidR="003B6C94" w:rsidRPr="000315ED">
        <w:rPr>
          <w:rFonts w:ascii="Calibri" w:hAnsi="Calibri"/>
          <w:sz w:val="20"/>
          <w:szCs w:val="20"/>
        </w:rPr>
        <w:t xml:space="preserve"> of</w:t>
      </w:r>
      <w:r w:rsidRPr="000315ED">
        <w:rPr>
          <w:rFonts w:ascii="Calibri" w:hAnsi="Calibri"/>
          <w:sz w:val="20"/>
          <w:szCs w:val="20"/>
        </w:rPr>
        <w:t xml:space="preserve"> knowledge workers?</w:t>
      </w:r>
      <w:r w:rsidR="00F46AC2" w:rsidRPr="000315ED">
        <w:rPr>
          <w:rFonts w:ascii="Calibri" w:hAnsi="Calibri"/>
          <w:sz w:val="20"/>
          <w:szCs w:val="20"/>
        </w:rPr>
        <w:t xml:space="preserve"> </w:t>
      </w:r>
      <w:hyperlink r:id="rId7" w:history="1">
        <w:r w:rsidRPr="000315ED">
          <w:rPr>
            <w:rStyle w:val="Hyperlink"/>
            <w:rFonts w:ascii="Calibri" w:hAnsi="Calibri"/>
            <w:sz w:val="20"/>
            <w:szCs w:val="20"/>
          </w:rPr>
          <w:t>http://en.wikipedia.org/wiki/Knowledge_worker</w:t>
        </w:r>
      </w:hyperlink>
      <w:r w:rsidRPr="000315ED">
        <w:rPr>
          <w:rFonts w:ascii="Calibri" w:hAnsi="Calibri"/>
          <w:sz w:val="20"/>
          <w:szCs w:val="20"/>
        </w:rPr>
        <w:t xml:space="preserve"> </w:t>
      </w:r>
    </w:p>
    <w:p w:rsidR="000648D7" w:rsidRPr="000315ED" w:rsidRDefault="003B6C94" w:rsidP="000315ED">
      <w:pPr>
        <w:spacing w:beforeLines="40" w:afterLines="40"/>
        <w:rPr>
          <w:rFonts w:ascii="Calibri" w:hAnsi="Calibri"/>
          <w:sz w:val="20"/>
          <w:szCs w:val="20"/>
        </w:rPr>
      </w:pPr>
      <w:r w:rsidRPr="000315ED">
        <w:rPr>
          <w:rFonts w:ascii="Calibri" w:hAnsi="Calibri"/>
          <w:sz w:val="20"/>
          <w:szCs w:val="20"/>
        </w:rPr>
        <w:t>i.e. you can now be a one woman or on</w:t>
      </w:r>
      <w:r w:rsidR="00F46AC2" w:rsidRPr="000315ED">
        <w:rPr>
          <w:rFonts w:ascii="Calibri" w:hAnsi="Calibri"/>
          <w:sz w:val="20"/>
          <w:szCs w:val="20"/>
        </w:rPr>
        <w:t>e man worker- o</w:t>
      </w:r>
      <w:r w:rsidRPr="000315ED">
        <w:rPr>
          <w:rFonts w:ascii="Calibri" w:hAnsi="Calibri"/>
          <w:sz w:val="20"/>
          <w:szCs w:val="20"/>
        </w:rPr>
        <w:t xml:space="preserve">ut there </w:t>
      </w:r>
      <w:r w:rsidR="00F46AC2" w:rsidRPr="000315ED">
        <w:rPr>
          <w:rFonts w:ascii="Calibri" w:hAnsi="Calibri"/>
          <w:sz w:val="20"/>
          <w:szCs w:val="20"/>
        </w:rPr>
        <w:t>working- this means</w:t>
      </w:r>
      <w:r w:rsidRPr="000315ED">
        <w:rPr>
          <w:rFonts w:ascii="Calibri" w:hAnsi="Calibri"/>
          <w:sz w:val="20"/>
          <w:szCs w:val="20"/>
        </w:rPr>
        <w:t xml:space="preserve"> very little overhead/capital costs</w:t>
      </w:r>
      <w:r w:rsidR="00F46AC2" w:rsidRPr="000315ED">
        <w:rPr>
          <w:rFonts w:ascii="Calibri" w:hAnsi="Calibri"/>
          <w:sz w:val="20"/>
          <w:szCs w:val="20"/>
        </w:rPr>
        <w:t xml:space="preserve"> and so more economical. </w:t>
      </w:r>
    </w:p>
    <w:p w:rsidR="000648D7" w:rsidRPr="000315ED" w:rsidRDefault="000648D7" w:rsidP="000315ED">
      <w:pPr>
        <w:spacing w:beforeLines="40" w:afterLines="40"/>
        <w:rPr>
          <w:rFonts w:ascii="Calibri" w:hAnsi="Calibri"/>
          <w:sz w:val="20"/>
          <w:szCs w:val="20"/>
        </w:rPr>
      </w:pPr>
      <w:r w:rsidRPr="000315ED">
        <w:rPr>
          <w:rFonts w:ascii="Calibri" w:hAnsi="Calibri"/>
          <w:sz w:val="20"/>
          <w:szCs w:val="20"/>
        </w:rPr>
        <w:t xml:space="preserve">We are creating mass micro enterprise potential where people </w:t>
      </w:r>
      <w:r w:rsidR="00F46AC2" w:rsidRPr="000315ED">
        <w:rPr>
          <w:rFonts w:ascii="Calibri" w:hAnsi="Calibri"/>
          <w:sz w:val="20"/>
          <w:szCs w:val="20"/>
        </w:rPr>
        <w:t>are learning in the process of doing</w:t>
      </w:r>
      <w:r w:rsidRPr="000315ED">
        <w:rPr>
          <w:rFonts w:ascii="Calibri" w:hAnsi="Calibri"/>
          <w:sz w:val="20"/>
          <w:szCs w:val="20"/>
        </w:rPr>
        <w:t>. This could be referred to a</w:t>
      </w:r>
      <w:r w:rsidR="00F46AC2" w:rsidRPr="000315ED">
        <w:rPr>
          <w:rFonts w:ascii="Calibri" w:hAnsi="Calibri"/>
          <w:sz w:val="20"/>
          <w:szCs w:val="20"/>
        </w:rPr>
        <w:t>s ‘valuable learning’</w:t>
      </w:r>
      <w:r w:rsidRPr="000315ED">
        <w:rPr>
          <w:rFonts w:ascii="Calibri" w:hAnsi="Calibri"/>
          <w:sz w:val="20"/>
          <w:szCs w:val="20"/>
        </w:rPr>
        <w:t xml:space="preserve"> rather than </w:t>
      </w:r>
      <w:r w:rsidR="00F46AC2" w:rsidRPr="000315ED">
        <w:rPr>
          <w:rFonts w:ascii="Calibri" w:hAnsi="Calibri"/>
          <w:sz w:val="20"/>
          <w:szCs w:val="20"/>
        </w:rPr>
        <w:t>‘</w:t>
      </w:r>
      <w:r w:rsidRPr="000315ED">
        <w:rPr>
          <w:rFonts w:ascii="Calibri" w:hAnsi="Calibri"/>
          <w:sz w:val="20"/>
          <w:szCs w:val="20"/>
        </w:rPr>
        <w:t>static knowledge</w:t>
      </w:r>
      <w:r w:rsidR="00F46AC2" w:rsidRPr="000315ED">
        <w:rPr>
          <w:rFonts w:ascii="Calibri" w:hAnsi="Calibri"/>
          <w:sz w:val="20"/>
          <w:szCs w:val="20"/>
        </w:rPr>
        <w:t>’.</w:t>
      </w:r>
    </w:p>
    <w:p w:rsidR="003709B9" w:rsidRPr="000315ED" w:rsidRDefault="00F46AC2" w:rsidP="000315ED">
      <w:pPr>
        <w:spacing w:beforeLines="40" w:afterLines="40"/>
        <w:rPr>
          <w:rFonts w:ascii="Calibri" w:hAnsi="Calibri"/>
          <w:sz w:val="20"/>
          <w:szCs w:val="20"/>
        </w:rPr>
      </w:pPr>
      <w:r w:rsidRPr="000315ED">
        <w:rPr>
          <w:rFonts w:ascii="Calibri" w:hAnsi="Calibri"/>
          <w:sz w:val="20"/>
          <w:szCs w:val="20"/>
        </w:rPr>
        <w:t>We m</w:t>
      </w:r>
      <w:r w:rsidR="003709B9" w:rsidRPr="000315ED">
        <w:rPr>
          <w:rFonts w:ascii="Calibri" w:hAnsi="Calibri"/>
          <w:sz w:val="20"/>
          <w:szCs w:val="20"/>
        </w:rPr>
        <w:t>ust</w:t>
      </w:r>
      <w:r w:rsidRPr="000315ED">
        <w:rPr>
          <w:rFonts w:ascii="Calibri" w:hAnsi="Calibri"/>
          <w:sz w:val="20"/>
          <w:szCs w:val="20"/>
        </w:rPr>
        <w:t xml:space="preserve"> continue to look to the next generation for</w:t>
      </w:r>
      <w:r w:rsidR="003709B9" w:rsidRPr="000315ED">
        <w:rPr>
          <w:rFonts w:ascii="Calibri" w:hAnsi="Calibri"/>
          <w:sz w:val="20"/>
          <w:szCs w:val="20"/>
        </w:rPr>
        <w:t xml:space="preserve"> technological developments</w:t>
      </w:r>
      <w:r w:rsidRPr="000315ED">
        <w:rPr>
          <w:rFonts w:ascii="Calibri" w:hAnsi="Calibri"/>
          <w:sz w:val="20"/>
          <w:szCs w:val="20"/>
        </w:rPr>
        <w:t>- things are moving at great pace- the young people are the ones who need to be on top of innovation and technology shifts as well as older generations.</w:t>
      </w:r>
    </w:p>
    <w:p w:rsidR="003709B9" w:rsidRPr="000315ED" w:rsidRDefault="003709B9" w:rsidP="000315ED">
      <w:pPr>
        <w:spacing w:beforeLines="40" w:afterLines="40"/>
        <w:rPr>
          <w:rFonts w:ascii="Calibri" w:hAnsi="Calibri"/>
          <w:sz w:val="20"/>
          <w:szCs w:val="20"/>
        </w:rPr>
      </w:pPr>
      <w:r w:rsidRPr="000315ED">
        <w:rPr>
          <w:rFonts w:ascii="Calibri" w:hAnsi="Calibri"/>
          <w:sz w:val="20"/>
          <w:szCs w:val="20"/>
        </w:rPr>
        <w:t>What is the skills list for</w:t>
      </w:r>
      <w:r w:rsidR="00F46AC2" w:rsidRPr="000315ED">
        <w:rPr>
          <w:rFonts w:ascii="Calibri" w:hAnsi="Calibri"/>
          <w:sz w:val="20"/>
          <w:szCs w:val="20"/>
        </w:rPr>
        <w:t xml:space="preserve"> next generations for</w:t>
      </w:r>
      <w:r w:rsidRPr="000315ED">
        <w:rPr>
          <w:rFonts w:ascii="Calibri" w:hAnsi="Calibri"/>
          <w:sz w:val="20"/>
          <w:szCs w:val="20"/>
        </w:rPr>
        <w:t xml:space="preserve"> 2020 onwards? We are just starting to touch on</w:t>
      </w:r>
      <w:r w:rsidR="00F46AC2" w:rsidRPr="000315ED">
        <w:rPr>
          <w:rFonts w:ascii="Calibri" w:hAnsi="Calibri"/>
          <w:sz w:val="20"/>
          <w:szCs w:val="20"/>
        </w:rPr>
        <w:t xml:space="preserve"> this list and these areas</w:t>
      </w:r>
      <w:r w:rsidRPr="000315ED">
        <w:rPr>
          <w:rFonts w:ascii="Calibri" w:hAnsi="Calibri"/>
          <w:sz w:val="20"/>
          <w:szCs w:val="20"/>
        </w:rPr>
        <w:t xml:space="preserve"> at the Robots and Avatars Forum</w:t>
      </w:r>
    </w:p>
    <w:p w:rsidR="00292AE2" w:rsidRPr="000315ED" w:rsidRDefault="00292AE2" w:rsidP="000315ED">
      <w:pPr>
        <w:pStyle w:val="Heading3"/>
        <w:spacing w:beforeLines="40" w:afterLines="40"/>
        <w:rPr>
          <w:rFonts w:ascii="Calibri" w:hAnsi="Calibri"/>
        </w:rPr>
      </w:pPr>
      <w:r w:rsidRPr="000315ED">
        <w:rPr>
          <w:rFonts w:ascii="Calibri" w:hAnsi="Calibri"/>
        </w:rPr>
        <w:t xml:space="preserve">Current Education system- </w:t>
      </w:r>
      <w:r w:rsidR="00F46AC2" w:rsidRPr="000315ED">
        <w:rPr>
          <w:rFonts w:ascii="Calibri" w:hAnsi="Calibri"/>
        </w:rPr>
        <w:t>“</w:t>
      </w:r>
      <w:r w:rsidRPr="000315ED">
        <w:rPr>
          <w:rFonts w:ascii="Calibri" w:hAnsi="Calibri"/>
        </w:rPr>
        <w:t xml:space="preserve">Facts </w:t>
      </w:r>
      <w:r w:rsidR="00765A6B" w:rsidRPr="000315ED">
        <w:rPr>
          <w:rFonts w:ascii="Calibri" w:hAnsi="Calibri"/>
        </w:rPr>
        <w:t>vs.</w:t>
      </w:r>
      <w:r w:rsidRPr="000315ED">
        <w:rPr>
          <w:rFonts w:ascii="Calibri" w:hAnsi="Calibri"/>
        </w:rPr>
        <w:t xml:space="preserve"> Skills</w:t>
      </w:r>
      <w:r w:rsidR="00F46AC2" w:rsidRPr="000315ED">
        <w:rPr>
          <w:rFonts w:ascii="Calibri" w:hAnsi="Calibri"/>
        </w:rPr>
        <w:t>”</w:t>
      </w:r>
    </w:p>
    <w:p w:rsidR="00F46AC2" w:rsidRPr="000315ED" w:rsidRDefault="00F46AC2" w:rsidP="000315ED">
      <w:pPr>
        <w:spacing w:beforeLines="40" w:afterLines="40"/>
        <w:rPr>
          <w:rFonts w:ascii="Calibri" w:hAnsi="Calibri"/>
          <w:sz w:val="20"/>
          <w:szCs w:val="20"/>
        </w:rPr>
      </w:pPr>
      <w:r w:rsidRPr="000315ED">
        <w:rPr>
          <w:rFonts w:ascii="Calibri" w:hAnsi="Calibri"/>
          <w:sz w:val="20"/>
          <w:szCs w:val="20"/>
        </w:rPr>
        <w:t xml:space="preserve">The discussion moves on to look at skills economy, </w:t>
      </w:r>
      <w:r w:rsidR="00DD68C0" w:rsidRPr="000315ED">
        <w:rPr>
          <w:rFonts w:ascii="Calibri" w:hAnsi="Calibri"/>
          <w:sz w:val="20"/>
          <w:szCs w:val="20"/>
        </w:rPr>
        <w:t>the man</w:t>
      </w:r>
      <w:r w:rsidRPr="000315ED">
        <w:rPr>
          <w:rFonts w:ascii="Calibri" w:hAnsi="Calibri"/>
          <w:sz w:val="20"/>
          <w:szCs w:val="20"/>
        </w:rPr>
        <w:t xml:space="preserve">agement of knowledge and also the </w:t>
      </w:r>
      <w:r w:rsidR="00DD68C0" w:rsidRPr="000315ED">
        <w:rPr>
          <w:rFonts w:ascii="Calibri" w:hAnsi="Calibri"/>
          <w:sz w:val="20"/>
          <w:szCs w:val="20"/>
        </w:rPr>
        <w:t xml:space="preserve">breaking down </w:t>
      </w:r>
      <w:r w:rsidRPr="000315ED">
        <w:rPr>
          <w:rFonts w:ascii="Calibri" w:hAnsi="Calibri"/>
          <w:sz w:val="20"/>
          <w:szCs w:val="20"/>
        </w:rPr>
        <w:t xml:space="preserve">of </w:t>
      </w:r>
      <w:r w:rsidR="00DD68C0" w:rsidRPr="000315ED">
        <w:rPr>
          <w:rFonts w:ascii="Calibri" w:hAnsi="Calibri"/>
          <w:sz w:val="20"/>
          <w:szCs w:val="20"/>
        </w:rPr>
        <w:t>traditional owne</w:t>
      </w:r>
      <w:r w:rsidRPr="000315ED">
        <w:rPr>
          <w:rFonts w:ascii="Calibri" w:hAnsi="Calibri"/>
          <w:sz w:val="20"/>
          <w:szCs w:val="20"/>
        </w:rPr>
        <w:t xml:space="preserve">rship ideals </w:t>
      </w:r>
      <w:r w:rsidR="00765A6B" w:rsidRPr="000315ED">
        <w:rPr>
          <w:rFonts w:ascii="Calibri" w:hAnsi="Calibri"/>
          <w:sz w:val="20"/>
          <w:szCs w:val="20"/>
        </w:rPr>
        <w:t>vs.</w:t>
      </w:r>
      <w:r w:rsidRPr="000315ED">
        <w:rPr>
          <w:rFonts w:ascii="Calibri" w:hAnsi="Calibri"/>
          <w:sz w:val="20"/>
          <w:szCs w:val="20"/>
        </w:rPr>
        <w:t xml:space="preserve"> democratisation. We now need to think about ourselves as our own micro-economies.</w:t>
      </w:r>
    </w:p>
    <w:p w:rsidR="00DD68C0" w:rsidRPr="000315ED" w:rsidRDefault="00DD68C0" w:rsidP="000315ED">
      <w:pPr>
        <w:pStyle w:val="ListParagraph"/>
        <w:numPr>
          <w:ilvl w:val="0"/>
          <w:numId w:val="1"/>
        </w:numPr>
        <w:spacing w:beforeLines="40" w:afterLines="40"/>
        <w:rPr>
          <w:rFonts w:ascii="Calibri" w:hAnsi="Calibri"/>
          <w:sz w:val="20"/>
          <w:szCs w:val="20"/>
        </w:rPr>
      </w:pPr>
      <w:r w:rsidRPr="000315ED">
        <w:rPr>
          <w:rFonts w:ascii="Calibri" w:hAnsi="Calibri"/>
          <w:sz w:val="20"/>
          <w:szCs w:val="20"/>
        </w:rPr>
        <w:t>How do you market yourself?</w:t>
      </w:r>
    </w:p>
    <w:p w:rsidR="00DD68C0" w:rsidRPr="000315ED" w:rsidRDefault="00DD68C0" w:rsidP="000315ED">
      <w:pPr>
        <w:pStyle w:val="ListParagraph"/>
        <w:numPr>
          <w:ilvl w:val="0"/>
          <w:numId w:val="1"/>
        </w:numPr>
        <w:spacing w:beforeLines="40" w:afterLines="40"/>
        <w:rPr>
          <w:rFonts w:ascii="Calibri" w:hAnsi="Calibri"/>
          <w:sz w:val="20"/>
          <w:szCs w:val="20"/>
        </w:rPr>
      </w:pPr>
      <w:r w:rsidRPr="000315ED">
        <w:rPr>
          <w:rFonts w:ascii="Calibri" w:hAnsi="Calibri"/>
          <w:sz w:val="20"/>
          <w:szCs w:val="20"/>
        </w:rPr>
        <w:t>What are the means of production?</w:t>
      </w:r>
    </w:p>
    <w:p w:rsidR="00B843FF" w:rsidRPr="000315ED" w:rsidRDefault="00F46AC2" w:rsidP="000315ED">
      <w:pPr>
        <w:spacing w:beforeLines="40" w:afterLines="40"/>
        <w:rPr>
          <w:rFonts w:ascii="Calibri" w:hAnsi="Calibri"/>
          <w:sz w:val="20"/>
          <w:szCs w:val="20"/>
        </w:rPr>
      </w:pPr>
      <w:r w:rsidRPr="000315ED">
        <w:rPr>
          <w:rFonts w:ascii="Calibri" w:hAnsi="Calibri"/>
          <w:sz w:val="20"/>
          <w:szCs w:val="20"/>
        </w:rPr>
        <w:t>We talked about</w:t>
      </w:r>
      <w:r w:rsidR="000B7B4F" w:rsidRPr="000315ED">
        <w:rPr>
          <w:rFonts w:ascii="Calibri" w:hAnsi="Calibri"/>
          <w:sz w:val="20"/>
          <w:szCs w:val="20"/>
        </w:rPr>
        <w:t xml:space="preserve"> education structu</w:t>
      </w:r>
      <w:r w:rsidRPr="000315ED">
        <w:rPr>
          <w:rFonts w:ascii="Calibri" w:hAnsi="Calibri"/>
          <w:sz w:val="20"/>
          <w:szCs w:val="20"/>
        </w:rPr>
        <w:t>res and systems as they are now. The</w:t>
      </w:r>
      <w:r w:rsidR="000B7B4F" w:rsidRPr="000315ED">
        <w:rPr>
          <w:rFonts w:ascii="Calibri" w:hAnsi="Calibri"/>
          <w:sz w:val="20"/>
          <w:szCs w:val="20"/>
        </w:rPr>
        <w:t xml:space="preserve"> notion</w:t>
      </w:r>
      <w:r w:rsidRPr="000315ED">
        <w:rPr>
          <w:rFonts w:ascii="Calibri" w:hAnsi="Calibri"/>
          <w:sz w:val="20"/>
          <w:szCs w:val="20"/>
        </w:rPr>
        <w:t xml:space="preserve"> that “k</w:t>
      </w:r>
      <w:r w:rsidR="000B7B4F" w:rsidRPr="000315ED">
        <w:rPr>
          <w:rFonts w:ascii="Calibri" w:hAnsi="Calibri"/>
          <w:sz w:val="20"/>
          <w:szCs w:val="20"/>
        </w:rPr>
        <w:t>ids are taught far too many skills these days and not enough facts</w:t>
      </w:r>
      <w:r w:rsidR="00765A6B" w:rsidRPr="000315ED">
        <w:rPr>
          <w:rFonts w:ascii="Calibri" w:hAnsi="Calibri"/>
          <w:sz w:val="20"/>
          <w:szCs w:val="20"/>
        </w:rPr>
        <w:t>?”</w:t>
      </w:r>
      <w:r w:rsidRPr="000315ED">
        <w:rPr>
          <w:rFonts w:ascii="Calibri" w:hAnsi="Calibri"/>
          <w:sz w:val="20"/>
          <w:szCs w:val="20"/>
        </w:rPr>
        <w:t xml:space="preserve"> </w:t>
      </w:r>
      <w:r w:rsidR="000B7B4F" w:rsidRPr="000315ED">
        <w:rPr>
          <w:rFonts w:ascii="Calibri" w:hAnsi="Calibri"/>
          <w:sz w:val="20"/>
          <w:szCs w:val="20"/>
        </w:rPr>
        <w:t>W</w:t>
      </w:r>
      <w:r w:rsidR="005E54EF" w:rsidRPr="000315ED">
        <w:rPr>
          <w:rFonts w:ascii="Calibri" w:hAnsi="Calibri"/>
          <w:sz w:val="20"/>
          <w:szCs w:val="20"/>
        </w:rPr>
        <w:t xml:space="preserve">e </w:t>
      </w:r>
      <w:r w:rsidRPr="000315ED">
        <w:rPr>
          <w:rFonts w:ascii="Calibri" w:hAnsi="Calibri"/>
          <w:sz w:val="20"/>
          <w:szCs w:val="20"/>
        </w:rPr>
        <w:t xml:space="preserve">discussed </w:t>
      </w:r>
      <w:r w:rsidR="005E54EF" w:rsidRPr="000315ED">
        <w:rPr>
          <w:rFonts w:ascii="Calibri" w:hAnsi="Calibri"/>
          <w:sz w:val="20"/>
          <w:szCs w:val="20"/>
        </w:rPr>
        <w:t xml:space="preserve">some issues of learning facts </w:t>
      </w:r>
      <w:r w:rsidR="00765A6B" w:rsidRPr="000315ED">
        <w:rPr>
          <w:rFonts w:ascii="Calibri" w:hAnsi="Calibri"/>
          <w:sz w:val="20"/>
          <w:szCs w:val="20"/>
        </w:rPr>
        <w:t>vs.</w:t>
      </w:r>
      <w:r w:rsidR="005E54EF" w:rsidRPr="000315ED">
        <w:rPr>
          <w:rFonts w:ascii="Calibri" w:hAnsi="Calibri"/>
          <w:sz w:val="20"/>
          <w:szCs w:val="20"/>
        </w:rPr>
        <w:t xml:space="preserve"> learning skills</w:t>
      </w:r>
      <w:r w:rsidR="00765A6B" w:rsidRPr="000315ED">
        <w:rPr>
          <w:rFonts w:ascii="Calibri" w:hAnsi="Calibri"/>
          <w:sz w:val="20"/>
          <w:szCs w:val="20"/>
        </w:rPr>
        <w:t xml:space="preserve"> </w:t>
      </w:r>
      <w:r w:rsidRPr="000315ED">
        <w:rPr>
          <w:rFonts w:ascii="Calibri" w:hAnsi="Calibri"/>
          <w:sz w:val="20"/>
          <w:szCs w:val="20"/>
        </w:rPr>
        <w:t>and agreed that w</w:t>
      </w:r>
      <w:r w:rsidR="00B843FF" w:rsidRPr="000315ED">
        <w:rPr>
          <w:rFonts w:ascii="Calibri" w:hAnsi="Calibri"/>
          <w:sz w:val="20"/>
          <w:szCs w:val="20"/>
        </w:rPr>
        <w:t>e intuitively use far more skills everyday than we realise</w:t>
      </w:r>
      <w:r w:rsidRPr="000315ED">
        <w:rPr>
          <w:rFonts w:ascii="Calibri" w:hAnsi="Calibri"/>
          <w:sz w:val="20"/>
          <w:szCs w:val="20"/>
        </w:rPr>
        <w:t>.</w:t>
      </w:r>
    </w:p>
    <w:p w:rsidR="005E54EF" w:rsidRPr="000315ED" w:rsidRDefault="005B4843" w:rsidP="000315ED">
      <w:pPr>
        <w:spacing w:beforeLines="40" w:afterLines="40"/>
        <w:rPr>
          <w:rFonts w:ascii="Calibri" w:hAnsi="Calibri"/>
          <w:sz w:val="20"/>
          <w:szCs w:val="20"/>
        </w:rPr>
      </w:pPr>
      <w:r w:rsidRPr="000315ED">
        <w:rPr>
          <w:rFonts w:ascii="Calibri" w:hAnsi="Calibri"/>
          <w:sz w:val="20"/>
          <w:szCs w:val="20"/>
        </w:rPr>
        <w:t xml:space="preserve">Some of the young people in the session felt that there were just too many facts to remember, and how really do we use this fact knowledge base in future workplace environments? </w:t>
      </w:r>
      <w:r w:rsidR="0041779A" w:rsidRPr="000315ED">
        <w:rPr>
          <w:rFonts w:ascii="Calibri" w:hAnsi="Calibri"/>
          <w:sz w:val="20"/>
          <w:szCs w:val="20"/>
        </w:rPr>
        <w:t xml:space="preserve"> Really why bother to memorise hundreds of facts when you can access them now immediately via the internet- fast to find and process</w:t>
      </w:r>
    </w:p>
    <w:p w:rsidR="00B843FF" w:rsidRPr="000315ED" w:rsidRDefault="00B843FF" w:rsidP="000315ED">
      <w:pPr>
        <w:spacing w:beforeLines="40" w:afterLines="40"/>
        <w:rPr>
          <w:rFonts w:ascii="Calibri" w:hAnsi="Calibri"/>
          <w:sz w:val="20"/>
          <w:szCs w:val="20"/>
        </w:rPr>
      </w:pPr>
      <w:r w:rsidRPr="000315ED">
        <w:rPr>
          <w:rFonts w:ascii="Calibri" w:hAnsi="Calibri"/>
          <w:sz w:val="20"/>
          <w:szCs w:val="20"/>
        </w:rPr>
        <w:t xml:space="preserve">It seems very out of date and old fashioned now to talk about bodies of knowledge contained in a ‘box’ which is </w:t>
      </w:r>
      <w:r w:rsidR="00765A6B" w:rsidRPr="000315ED">
        <w:rPr>
          <w:rFonts w:ascii="Calibri" w:hAnsi="Calibri"/>
          <w:sz w:val="20"/>
          <w:szCs w:val="20"/>
        </w:rPr>
        <w:t>‘</w:t>
      </w:r>
      <w:r w:rsidRPr="000315ED">
        <w:rPr>
          <w:rFonts w:ascii="Calibri" w:hAnsi="Calibri"/>
          <w:sz w:val="20"/>
          <w:szCs w:val="20"/>
        </w:rPr>
        <w:t>Science</w:t>
      </w:r>
      <w:r w:rsidR="00765A6B" w:rsidRPr="000315ED">
        <w:rPr>
          <w:rFonts w:ascii="Calibri" w:hAnsi="Calibri"/>
          <w:sz w:val="20"/>
          <w:szCs w:val="20"/>
        </w:rPr>
        <w:t>’</w:t>
      </w:r>
      <w:r w:rsidRPr="000315ED">
        <w:rPr>
          <w:rFonts w:ascii="Calibri" w:hAnsi="Calibri"/>
          <w:sz w:val="20"/>
          <w:szCs w:val="20"/>
        </w:rPr>
        <w:t xml:space="preserve"> or a ‘box’ which is </w:t>
      </w:r>
      <w:r w:rsidR="00765A6B" w:rsidRPr="000315ED">
        <w:rPr>
          <w:rFonts w:ascii="Calibri" w:hAnsi="Calibri"/>
          <w:sz w:val="20"/>
          <w:szCs w:val="20"/>
        </w:rPr>
        <w:t>‘</w:t>
      </w:r>
      <w:r w:rsidRPr="000315ED">
        <w:rPr>
          <w:rFonts w:ascii="Calibri" w:hAnsi="Calibri"/>
          <w:sz w:val="20"/>
          <w:szCs w:val="20"/>
        </w:rPr>
        <w:t>Maths</w:t>
      </w:r>
      <w:r w:rsidR="00765A6B" w:rsidRPr="000315ED">
        <w:rPr>
          <w:rFonts w:ascii="Calibri" w:hAnsi="Calibri"/>
          <w:sz w:val="20"/>
          <w:szCs w:val="20"/>
        </w:rPr>
        <w:t>’</w:t>
      </w:r>
      <w:r w:rsidRPr="000315ED">
        <w:rPr>
          <w:rFonts w:ascii="Calibri" w:hAnsi="Calibri"/>
          <w:sz w:val="20"/>
          <w:szCs w:val="20"/>
        </w:rPr>
        <w:t xml:space="preserve"> etc- we need to be talking about skills and knowledge areas which cross over and mix together</w:t>
      </w:r>
      <w:r w:rsidR="00765A6B" w:rsidRPr="000315ED">
        <w:rPr>
          <w:rFonts w:ascii="Calibri" w:hAnsi="Calibri"/>
          <w:sz w:val="20"/>
          <w:szCs w:val="20"/>
        </w:rPr>
        <w:t>.</w:t>
      </w:r>
    </w:p>
    <w:p w:rsidR="0041779A" w:rsidRPr="000315ED" w:rsidRDefault="0041779A" w:rsidP="000315ED">
      <w:pPr>
        <w:spacing w:beforeLines="40" w:afterLines="40"/>
        <w:rPr>
          <w:rFonts w:ascii="Calibri" w:hAnsi="Calibri"/>
          <w:sz w:val="20"/>
          <w:szCs w:val="20"/>
        </w:rPr>
      </w:pPr>
      <w:r w:rsidRPr="000315ED">
        <w:rPr>
          <w:rFonts w:ascii="Calibri" w:hAnsi="Calibri"/>
          <w:sz w:val="20"/>
          <w:szCs w:val="20"/>
        </w:rPr>
        <w:t>Some of the young people present in the session are part of the Harris Learning Commission which investigates some of the most powerful teaching and learning practices from the UK and internationally</w:t>
      </w:r>
      <w:r w:rsidR="00765A6B" w:rsidRPr="000315ED">
        <w:rPr>
          <w:rFonts w:ascii="Calibri" w:hAnsi="Calibri"/>
          <w:sz w:val="20"/>
          <w:szCs w:val="20"/>
        </w:rPr>
        <w:t xml:space="preserve"> </w:t>
      </w:r>
      <w:hyperlink r:id="rId8" w:history="1">
        <w:r w:rsidRPr="000315ED">
          <w:rPr>
            <w:rStyle w:val="Hyperlink"/>
            <w:rFonts w:ascii="Calibri" w:hAnsi="Calibri"/>
            <w:sz w:val="20"/>
            <w:szCs w:val="20"/>
          </w:rPr>
          <w:t>http://www.harrisfederation.org.uk/index.php?page=epage30</w:t>
        </w:r>
      </w:hyperlink>
      <w:r w:rsidRPr="000315ED">
        <w:rPr>
          <w:rFonts w:ascii="Calibri" w:hAnsi="Calibri"/>
          <w:sz w:val="20"/>
          <w:szCs w:val="20"/>
        </w:rPr>
        <w:t xml:space="preserve"> </w:t>
      </w:r>
    </w:p>
    <w:p w:rsidR="00765A6B" w:rsidRPr="000315ED" w:rsidRDefault="00765A6B" w:rsidP="000315ED">
      <w:pPr>
        <w:spacing w:beforeLines="40" w:afterLines="40"/>
        <w:rPr>
          <w:rFonts w:ascii="Calibri" w:hAnsi="Calibri"/>
          <w:sz w:val="20"/>
          <w:szCs w:val="20"/>
        </w:rPr>
      </w:pPr>
      <w:r w:rsidRPr="000315ED">
        <w:rPr>
          <w:rFonts w:ascii="Calibri" w:hAnsi="Calibri"/>
          <w:sz w:val="20"/>
          <w:szCs w:val="20"/>
        </w:rPr>
        <w:t>Can we begin to</w:t>
      </w:r>
      <w:r w:rsidR="00B843FF" w:rsidRPr="000315ED">
        <w:rPr>
          <w:rFonts w:ascii="Calibri" w:hAnsi="Calibri"/>
          <w:sz w:val="20"/>
          <w:szCs w:val="20"/>
        </w:rPr>
        <w:t xml:space="preserve"> look at new ways of learning</w:t>
      </w:r>
      <w:r w:rsidR="005A43BF" w:rsidRPr="000315ED">
        <w:rPr>
          <w:rFonts w:ascii="Calibri" w:hAnsi="Calibri"/>
          <w:sz w:val="20"/>
          <w:szCs w:val="20"/>
        </w:rPr>
        <w:t>- what are</w:t>
      </w:r>
      <w:r w:rsidRPr="000315ED">
        <w:rPr>
          <w:rFonts w:ascii="Calibri" w:hAnsi="Calibri"/>
          <w:sz w:val="20"/>
          <w:szCs w:val="20"/>
        </w:rPr>
        <w:t xml:space="preserve"> some examples of</w:t>
      </w:r>
      <w:r w:rsidR="005A43BF" w:rsidRPr="000315ED">
        <w:rPr>
          <w:rFonts w:ascii="Calibri" w:hAnsi="Calibri"/>
          <w:sz w:val="20"/>
          <w:szCs w:val="20"/>
        </w:rPr>
        <w:t xml:space="preserve"> these?</w:t>
      </w:r>
    </w:p>
    <w:p w:rsidR="00935844" w:rsidRPr="000315ED" w:rsidRDefault="00935844" w:rsidP="000315ED">
      <w:pPr>
        <w:spacing w:beforeLines="40" w:afterLines="40"/>
        <w:rPr>
          <w:rFonts w:ascii="Calibri" w:hAnsi="Calibri"/>
          <w:sz w:val="20"/>
          <w:szCs w:val="20"/>
        </w:rPr>
      </w:pPr>
      <w:r w:rsidRPr="000315ED">
        <w:rPr>
          <w:rFonts w:ascii="Calibri" w:hAnsi="Calibri"/>
          <w:sz w:val="20"/>
          <w:szCs w:val="20"/>
        </w:rPr>
        <w:t>It</w:t>
      </w:r>
      <w:r w:rsidR="00765A6B" w:rsidRPr="000315ED">
        <w:rPr>
          <w:rFonts w:ascii="Calibri" w:hAnsi="Calibri"/>
          <w:sz w:val="20"/>
          <w:szCs w:val="20"/>
        </w:rPr>
        <w:t>’</w:t>
      </w:r>
      <w:r w:rsidRPr="000315ED">
        <w:rPr>
          <w:rFonts w:ascii="Calibri" w:hAnsi="Calibri"/>
          <w:sz w:val="20"/>
          <w:szCs w:val="20"/>
        </w:rPr>
        <w:t>s only when you move away from X, Y and Z at school you realise the skills</w:t>
      </w:r>
      <w:r w:rsidR="00765A6B" w:rsidRPr="000315ED">
        <w:rPr>
          <w:rFonts w:ascii="Calibri" w:hAnsi="Calibri"/>
          <w:sz w:val="20"/>
          <w:szCs w:val="20"/>
        </w:rPr>
        <w:t xml:space="preserve"> needed in</w:t>
      </w:r>
      <w:r w:rsidRPr="000315ED">
        <w:rPr>
          <w:rFonts w:ascii="Calibri" w:hAnsi="Calibri"/>
          <w:sz w:val="20"/>
          <w:szCs w:val="20"/>
        </w:rPr>
        <w:t xml:space="preserve"> ‘The Real World’</w:t>
      </w:r>
      <w:r w:rsidR="00765A6B" w:rsidRPr="000315ED">
        <w:rPr>
          <w:rFonts w:ascii="Calibri" w:hAnsi="Calibri"/>
          <w:sz w:val="20"/>
          <w:szCs w:val="20"/>
        </w:rPr>
        <w:t xml:space="preserve"> and these are by no means taught out there currently in schools across the UK. </w:t>
      </w:r>
    </w:p>
    <w:p w:rsidR="00935844" w:rsidRPr="000315ED" w:rsidRDefault="00935844" w:rsidP="000315ED">
      <w:pPr>
        <w:spacing w:beforeLines="40" w:afterLines="40"/>
        <w:rPr>
          <w:rFonts w:ascii="Calibri" w:hAnsi="Calibri"/>
          <w:sz w:val="20"/>
          <w:szCs w:val="20"/>
        </w:rPr>
      </w:pPr>
      <w:r w:rsidRPr="000315ED">
        <w:rPr>
          <w:rFonts w:ascii="Calibri" w:hAnsi="Calibri"/>
          <w:sz w:val="20"/>
          <w:szCs w:val="20"/>
        </w:rPr>
        <w:lastRenderedPageBreak/>
        <w:t>How can we start to looks at skills that will be needed on ‘other worlds’ such as the world of Robots and Avatars?</w:t>
      </w:r>
      <w:r w:rsidR="00765A6B" w:rsidRPr="000315ED">
        <w:rPr>
          <w:rFonts w:ascii="Calibri" w:hAnsi="Calibri"/>
          <w:sz w:val="20"/>
          <w:szCs w:val="20"/>
        </w:rPr>
        <w:t xml:space="preserve"> What are some of these new skills that will be needed in the future? What will the working day for today’s 15 year old be like?</w:t>
      </w:r>
    </w:p>
    <w:p w:rsidR="00765A6B" w:rsidRPr="000315ED" w:rsidRDefault="00935844" w:rsidP="000315ED">
      <w:pPr>
        <w:spacing w:beforeLines="40" w:afterLines="40"/>
        <w:rPr>
          <w:rFonts w:ascii="Calibri" w:hAnsi="Calibri"/>
          <w:sz w:val="20"/>
          <w:szCs w:val="20"/>
        </w:rPr>
      </w:pPr>
      <w:r w:rsidRPr="000315ED">
        <w:rPr>
          <w:rFonts w:ascii="Calibri" w:hAnsi="Calibri"/>
          <w:sz w:val="20"/>
          <w:szCs w:val="20"/>
        </w:rPr>
        <w:t>What is expected from employers and organisations in the future of young people coming through?</w:t>
      </w:r>
      <w:r w:rsidR="00765A6B" w:rsidRPr="000315ED">
        <w:rPr>
          <w:rFonts w:ascii="Calibri" w:hAnsi="Calibri"/>
          <w:sz w:val="20"/>
          <w:szCs w:val="20"/>
        </w:rPr>
        <w:t xml:space="preserve"> </w:t>
      </w:r>
      <w:r w:rsidRPr="000315ED">
        <w:rPr>
          <w:rFonts w:ascii="Calibri" w:hAnsi="Calibri"/>
          <w:sz w:val="20"/>
          <w:szCs w:val="20"/>
        </w:rPr>
        <w:t>Do we need qualifications and what sort of experience is needed?</w:t>
      </w:r>
    </w:p>
    <w:p w:rsidR="00765A6B" w:rsidRPr="000315ED" w:rsidRDefault="00765A6B" w:rsidP="000315ED">
      <w:pPr>
        <w:spacing w:beforeLines="40" w:afterLines="40"/>
        <w:rPr>
          <w:rFonts w:ascii="Calibri" w:hAnsi="Calibri"/>
          <w:sz w:val="20"/>
          <w:szCs w:val="20"/>
        </w:rPr>
      </w:pPr>
      <w:r w:rsidRPr="000315ED">
        <w:rPr>
          <w:rFonts w:ascii="Calibri" w:hAnsi="Calibri"/>
          <w:sz w:val="20"/>
          <w:szCs w:val="20"/>
        </w:rPr>
        <w:t>These are just some of the questions we are asking ourselves today.</w:t>
      </w:r>
    </w:p>
    <w:p w:rsidR="00935844" w:rsidRPr="000315ED" w:rsidRDefault="00935844" w:rsidP="000315ED">
      <w:pPr>
        <w:spacing w:beforeLines="40" w:afterLines="40"/>
        <w:rPr>
          <w:rFonts w:ascii="Calibri" w:hAnsi="Calibri"/>
          <w:sz w:val="20"/>
          <w:szCs w:val="20"/>
        </w:rPr>
      </w:pPr>
      <w:r w:rsidRPr="000315ED">
        <w:rPr>
          <w:rFonts w:ascii="Calibri" w:hAnsi="Calibri"/>
          <w:sz w:val="20"/>
          <w:szCs w:val="20"/>
        </w:rPr>
        <w:t xml:space="preserve">For some of the young people in the room they had thought long and hard about degrees and whether or not to go to University (most of them are at A-Level stage at present). It was one YP view that by having a degree it was a level of safety, something to fall back on if all else fails. </w:t>
      </w:r>
    </w:p>
    <w:p w:rsidR="00935844" w:rsidRPr="000315ED" w:rsidRDefault="00935844" w:rsidP="000315ED">
      <w:pPr>
        <w:spacing w:beforeLines="40" w:afterLines="40"/>
        <w:rPr>
          <w:rFonts w:ascii="Calibri" w:hAnsi="Calibri"/>
          <w:sz w:val="20"/>
          <w:szCs w:val="20"/>
        </w:rPr>
      </w:pPr>
      <w:r w:rsidRPr="000315ED">
        <w:rPr>
          <w:rFonts w:ascii="Calibri" w:hAnsi="Calibri"/>
          <w:sz w:val="20"/>
          <w:szCs w:val="20"/>
        </w:rPr>
        <w:t>Some of the people who run organisa</w:t>
      </w:r>
      <w:r w:rsidR="00C14231" w:rsidRPr="000315ED">
        <w:rPr>
          <w:rFonts w:ascii="Calibri" w:hAnsi="Calibri"/>
          <w:sz w:val="20"/>
          <w:szCs w:val="20"/>
        </w:rPr>
        <w:t xml:space="preserve">tions in the rooms commented </w:t>
      </w:r>
      <w:r w:rsidRPr="000315ED">
        <w:rPr>
          <w:rFonts w:ascii="Calibri" w:hAnsi="Calibri"/>
          <w:sz w:val="20"/>
          <w:szCs w:val="20"/>
        </w:rPr>
        <w:t xml:space="preserve">that great CV’s could come in through the door, but you would be more likely to be asked ‘What have you done before?’, ‘What have you produced/what is your experience’? as opposed to </w:t>
      </w:r>
      <w:r w:rsidR="00C14231" w:rsidRPr="000315ED">
        <w:rPr>
          <w:rFonts w:ascii="Calibri" w:hAnsi="Calibri"/>
          <w:sz w:val="20"/>
          <w:szCs w:val="20"/>
        </w:rPr>
        <w:t>‘</w:t>
      </w:r>
      <w:r w:rsidRPr="000315ED">
        <w:rPr>
          <w:rFonts w:ascii="Calibri" w:hAnsi="Calibri"/>
          <w:sz w:val="20"/>
          <w:szCs w:val="20"/>
        </w:rPr>
        <w:t>h</w:t>
      </w:r>
      <w:r w:rsidR="00C14231" w:rsidRPr="000315ED">
        <w:rPr>
          <w:rFonts w:ascii="Calibri" w:hAnsi="Calibri"/>
          <w:sz w:val="20"/>
          <w:szCs w:val="20"/>
        </w:rPr>
        <w:t>ow many good grades do you have’?</w:t>
      </w:r>
    </w:p>
    <w:p w:rsidR="00935844" w:rsidRPr="000315ED" w:rsidRDefault="00935844" w:rsidP="000315ED">
      <w:pPr>
        <w:spacing w:beforeLines="40" w:afterLines="40"/>
        <w:rPr>
          <w:rFonts w:ascii="Calibri" w:hAnsi="Calibri"/>
          <w:sz w:val="20"/>
          <w:szCs w:val="20"/>
        </w:rPr>
      </w:pPr>
      <w:r w:rsidRPr="000315ED">
        <w:rPr>
          <w:rFonts w:ascii="Calibri" w:hAnsi="Calibri"/>
          <w:sz w:val="20"/>
          <w:szCs w:val="20"/>
        </w:rPr>
        <w:t>Experience is what is needed but how do YP get their feet in the door to be able to gain experience? In this globally competitive world?</w:t>
      </w:r>
      <w:r w:rsidR="00C14231" w:rsidRPr="000315ED">
        <w:rPr>
          <w:rFonts w:ascii="Calibri" w:hAnsi="Calibri"/>
          <w:sz w:val="20"/>
          <w:szCs w:val="20"/>
        </w:rPr>
        <w:t xml:space="preserve">. </w:t>
      </w:r>
      <w:r w:rsidRPr="000315ED">
        <w:rPr>
          <w:rFonts w:ascii="Calibri" w:hAnsi="Calibri"/>
          <w:sz w:val="20"/>
          <w:szCs w:val="20"/>
        </w:rPr>
        <w:t>At certain companies it is now all about the results and proving what you have done before- not so easy for YP just out of education perhaps.</w:t>
      </w:r>
    </w:p>
    <w:p w:rsidR="00935844" w:rsidRPr="000315ED" w:rsidRDefault="00935844" w:rsidP="000315ED">
      <w:pPr>
        <w:pStyle w:val="Heading3"/>
        <w:spacing w:beforeLines="40" w:afterLines="40"/>
        <w:rPr>
          <w:rFonts w:ascii="Calibri" w:hAnsi="Calibri"/>
        </w:rPr>
      </w:pPr>
      <w:r w:rsidRPr="000315ED">
        <w:rPr>
          <w:rFonts w:ascii="Calibri" w:hAnsi="Calibri"/>
        </w:rPr>
        <w:t>Impact of video games industry on knowledge and learning</w:t>
      </w:r>
    </w:p>
    <w:p w:rsidR="005A43BF" w:rsidRPr="000315ED" w:rsidRDefault="005A43BF" w:rsidP="000315ED">
      <w:pPr>
        <w:spacing w:beforeLines="40" w:afterLines="40"/>
        <w:rPr>
          <w:rFonts w:ascii="Calibri" w:hAnsi="Calibri"/>
          <w:sz w:val="20"/>
          <w:szCs w:val="20"/>
        </w:rPr>
      </w:pPr>
      <w:r w:rsidRPr="000315ED">
        <w:rPr>
          <w:rFonts w:ascii="Calibri" w:hAnsi="Calibri"/>
          <w:sz w:val="20"/>
          <w:szCs w:val="20"/>
        </w:rPr>
        <w:t>A reference was made to Henry Jenkins who</w:t>
      </w:r>
      <w:r w:rsidR="00C14231" w:rsidRPr="000315ED">
        <w:rPr>
          <w:rFonts w:ascii="Calibri" w:hAnsi="Calibri"/>
          <w:sz w:val="20"/>
          <w:szCs w:val="20"/>
        </w:rPr>
        <w:t xml:space="preserve"> is an expert in "games for learning" and who</w:t>
      </w:r>
      <w:r w:rsidRPr="000315ED">
        <w:rPr>
          <w:rFonts w:ascii="Calibri" w:hAnsi="Calibri"/>
          <w:sz w:val="20"/>
          <w:szCs w:val="20"/>
        </w:rPr>
        <w:t xml:space="preserve"> wrote the book ‘What Video Games Have to Teach Us About Learning and Literacy’</w:t>
      </w:r>
      <w:r w:rsidR="00C14231" w:rsidRPr="000315ED">
        <w:rPr>
          <w:rFonts w:ascii="Calibri" w:hAnsi="Calibri"/>
          <w:sz w:val="20"/>
          <w:szCs w:val="20"/>
        </w:rPr>
        <w:t xml:space="preserve"> </w:t>
      </w:r>
      <w:hyperlink r:id="rId9" w:history="1">
        <w:r w:rsidRPr="000315ED">
          <w:rPr>
            <w:rStyle w:val="Hyperlink"/>
            <w:rFonts w:ascii="Calibri" w:hAnsi="Calibri"/>
            <w:sz w:val="20"/>
            <w:szCs w:val="20"/>
          </w:rPr>
          <w:t>http://en.wikipedia.org/wiki/Henry_Jenkins</w:t>
        </w:r>
      </w:hyperlink>
    </w:p>
    <w:p w:rsidR="00D9697F" w:rsidRPr="000315ED" w:rsidRDefault="00D9697F" w:rsidP="000315ED">
      <w:pPr>
        <w:spacing w:beforeLines="40" w:afterLines="40"/>
        <w:rPr>
          <w:rFonts w:ascii="Calibri" w:hAnsi="Calibri"/>
          <w:sz w:val="20"/>
          <w:szCs w:val="20"/>
        </w:rPr>
      </w:pPr>
      <w:r w:rsidRPr="000315ED">
        <w:rPr>
          <w:rFonts w:ascii="Calibri" w:hAnsi="Calibri"/>
          <w:sz w:val="20"/>
          <w:szCs w:val="20"/>
        </w:rPr>
        <w:t xml:space="preserve">We talked </w:t>
      </w:r>
      <w:r w:rsidR="00C14231" w:rsidRPr="000315ED">
        <w:rPr>
          <w:rFonts w:ascii="Calibri" w:hAnsi="Calibri"/>
          <w:sz w:val="20"/>
          <w:szCs w:val="20"/>
        </w:rPr>
        <w:t>in some detail about</w:t>
      </w:r>
      <w:r w:rsidRPr="000315ED">
        <w:rPr>
          <w:rFonts w:ascii="Calibri" w:hAnsi="Calibri"/>
          <w:sz w:val="20"/>
          <w:szCs w:val="20"/>
        </w:rPr>
        <w:t xml:space="preserve"> the impact of video games on knowledge skills. The games industry is worth 50 billion- and there are new modes of learning and skills development coming through </w:t>
      </w:r>
      <w:r w:rsidR="00F86192" w:rsidRPr="000315ED">
        <w:rPr>
          <w:rFonts w:ascii="Calibri" w:hAnsi="Calibri"/>
          <w:sz w:val="20"/>
          <w:szCs w:val="20"/>
        </w:rPr>
        <w:t>every day</w:t>
      </w:r>
      <w:r w:rsidRPr="000315ED">
        <w:rPr>
          <w:rFonts w:ascii="Calibri" w:hAnsi="Calibri"/>
          <w:sz w:val="20"/>
          <w:szCs w:val="20"/>
        </w:rPr>
        <w:t>. How will games make money? We talked about the future of virtual goods? Rewards systems within gaming and online worlds. Creating knowledge credits</w:t>
      </w:r>
      <w:r w:rsidR="00F86192" w:rsidRPr="000315ED">
        <w:rPr>
          <w:rFonts w:ascii="Calibri" w:hAnsi="Calibri"/>
          <w:sz w:val="20"/>
          <w:szCs w:val="20"/>
        </w:rPr>
        <w:t xml:space="preserve"> and rewards</w:t>
      </w:r>
      <w:r w:rsidRPr="000315ED">
        <w:rPr>
          <w:rFonts w:ascii="Calibri" w:hAnsi="Calibri"/>
          <w:sz w:val="20"/>
          <w:szCs w:val="20"/>
        </w:rPr>
        <w:t xml:space="preserve">? </w:t>
      </w:r>
    </w:p>
    <w:p w:rsidR="006D5632" w:rsidRPr="000315ED" w:rsidRDefault="006D5632" w:rsidP="000315ED">
      <w:pPr>
        <w:spacing w:beforeLines="40" w:afterLines="40"/>
        <w:rPr>
          <w:rFonts w:ascii="Calibri" w:hAnsi="Calibri"/>
          <w:sz w:val="20"/>
          <w:szCs w:val="20"/>
        </w:rPr>
      </w:pPr>
      <w:r w:rsidRPr="000315ED">
        <w:rPr>
          <w:rFonts w:ascii="Calibri" w:hAnsi="Calibri"/>
          <w:sz w:val="20"/>
          <w:szCs w:val="20"/>
        </w:rPr>
        <w:t xml:space="preserve">The conversation moved back to Robots or specifically Avatars as we asked the question “Would you employ an avatar”? In fact would you employ someone you hadn’t even met? The consensus in the room was divided, some said yes they would others not, and that still person to person meet up is important. </w:t>
      </w:r>
    </w:p>
    <w:p w:rsidR="00C104C5" w:rsidRPr="000315ED" w:rsidRDefault="00C104C5" w:rsidP="000315ED">
      <w:pPr>
        <w:spacing w:beforeLines="40" w:afterLines="40"/>
        <w:rPr>
          <w:rFonts w:ascii="Calibri" w:hAnsi="Calibri"/>
          <w:sz w:val="20"/>
          <w:szCs w:val="20"/>
        </w:rPr>
      </w:pPr>
      <w:r w:rsidRPr="000315ED">
        <w:rPr>
          <w:rFonts w:ascii="Calibri" w:hAnsi="Calibri"/>
          <w:sz w:val="20"/>
          <w:szCs w:val="20"/>
        </w:rPr>
        <w:t>Next on to innovation and technology futures</w:t>
      </w:r>
      <w:r w:rsidR="00F86192" w:rsidRPr="000315ED">
        <w:rPr>
          <w:rFonts w:ascii="Calibri" w:hAnsi="Calibri"/>
          <w:sz w:val="20"/>
          <w:szCs w:val="20"/>
        </w:rPr>
        <w:t xml:space="preserve"> </w:t>
      </w:r>
      <w:r w:rsidRPr="000315ED">
        <w:rPr>
          <w:rFonts w:ascii="Calibri" w:hAnsi="Calibri"/>
          <w:sz w:val="20"/>
          <w:szCs w:val="20"/>
        </w:rPr>
        <w:t>- what is the future of innovation? How will it continue? Will the investment continue? What are the advancements? Will we just keep getting smarter?</w:t>
      </w:r>
      <w:r w:rsidR="00F86192" w:rsidRPr="000315ED">
        <w:rPr>
          <w:rFonts w:ascii="Calibri" w:hAnsi="Calibri"/>
          <w:sz w:val="20"/>
          <w:szCs w:val="20"/>
        </w:rPr>
        <w:t xml:space="preserve"> Where does it all end? (We took a brief look to the future and talked about </w:t>
      </w:r>
      <w:r w:rsidRPr="000315ED">
        <w:rPr>
          <w:rFonts w:ascii="Calibri" w:hAnsi="Calibri"/>
          <w:sz w:val="20"/>
          <w:szCs w:val="20"/>
        </w:rPr>
        <w:t>2030 and</w:t>
      </w:r>
      <w:r w:rsidR="00F86192" w:rsidRPr="000315ED">
        <w:rPr>
          <w:rFonts w:ascii="Calibri" w:hAnsi="Calibri"/>
          <w:sz w:val="20"/>
          <w:szCs w:val="20"/>
        </w:rPr>
        <w:t xml:space="preserve"> the potential of working with</w:t>
      </w:r>
      <w:r w:rsidRPr="000315ED">
        <w:rPr>
          <w:rFonts w:ascii="Calibri" w:hAnsi="Calibri"/>
          <w:sz w:val="20"/>
          <w:szCs w:val="20"/>
        </w:rPr>
        <w:t xml:space="preserve"> nano bots </w:t>
      </w:r>
      <w:hyperlink r:id="rId10" w:history="1">
        <w:r w:rsidRPr="000315ED">
          <w:rPr>
            <w:rStyle w:val="Hyperlink"/>
            <w:rFonts w:ascii="Calibri" w:hAnsi="Calibri"/>
            <w:sz w:val="20"/>
            <w:szCs w:val="20"/>
          </w:rPr>
          <w:t>http://en.wikipedia.org/wiki/Nanorobotics</w:t>
        </w:r>
      </w:hyperlink>
      <w:r w:rsidRPr="000315ED">
        <w:rPr>
          <w:rFonts w:ascii="Calibri" w:hAnsi="Calibri"/>
          <w:sz w:val="20"/>
          <w:szCs w:val="20"/>
        </w:rPr>
        <w:t xml:space="preserve">) </w:t>
      </w:r>
    </w:p>
    <w:p w:rsidR="005E54EF" w:rsidRPr="000315ED" w:rsidRDefault="00C104C5" w:rsidP="000315ED">
      <w:pPr>
        <w:spacing w:beforeLines="40" w:afterLines="40"/>
        <w:rPr>
          <w:rFonts w:ascii="Calibri" w:hAnsi="Calibri"/>
          <w:sz w:val="20"/>
          <w:szCs w:val="20"/>
        </w:rPr>
      </w:pPr>
      <w:r w:rsidRPr="000315ED">
        <w:rPr>
          <w:rFonts w:ascii="Calibri" w:hAnsi="Calibri"/>
          <w:sz w:val="20"/>
          <w:szCs w:val="20"/>
        </w:rPr>
        <w:t>One thing we would like to see is the application of technological developments into helping mass social occurrences like flooding etc? It would be good to look at this otherwise we end up putting more efforts into solving augmented reality problems instead of real happenings taking place out there</w:t>
      </w:r>
      <w:r w:rsidR="00F86192" w:rsidRPr="000315ED">
        <w:rPr>
          <w:rFonts w:ascii="Calibri" w:hAnsi="Calibri"/>
          <w:sz w:val="20"/>
          <w:szCs w:val="20"/>
        </w:rPr>
        <w:t>.</w:t>
      </w:r>
    </w:p>
    <w:p w:rsidR="000C01D3" w:rsidRPr="000315ED" w:rsidRDefault="00F86192" w:rsidP="000315ED">
      <w:pPr>
        <w:spacing w:beforeLines="40" w:afterLines="40"/>
        <w:rPr>
          <w:rFonts w:ascii="Calibri" w:hAnsi="Calibri"/>
          <w:sz w:val="20"/>
          <w:szCs w:val="20"/>
        </w:rPr>
      </w:pPr>
      <w:r w:rsidRPr="000315ED">
        <w:rPr>
          <w:rFonts w:ascii="Calibri" w:hAnsi="Calibri"/>
          <w:sz w:val="20"/>
          <w:szCs w:val="20"/>
        </w:rPr>
        <w:t>People, Planet, Profits- how can we all get a better understanding of the bigger picture? We talked a little about principles of sustainability – but also c</w:t>
      </w:r>
      <w:r w:rsidR="003575C0" w:rsidRPr="000315ED">
        <w:rPr>
          <w:rFonts w:ascii="Calibri" w:hAnsi="Calibri"/>
          <w:sz w:val="20"/>
          <w:szCs w:val="20"/>
        </w:rPr>
        <w:t>an we ensure we are more sustainable at an indiv</w:t>
      </w:r>
      <w:r w:rsidR="00AC4279" w:rsidRPr="000315ED">
        <w:rPr>
          <w:rFonts w:ascii="Calibri" w:hAnsi="Calibri"/>
          <w:sz w:val="20"/>
          <w:szCs w:val="20"/>
        </w:rPr>
        <w:t>id</w:t>
      </w:r>
      <w:r w:rsidR="003575C0" w:rsidRPr="000315ED">
        <w:rPr>
          <w:rFonts w:ascii="Calibri" w:hAnsi="Calibri"/>
          <w:sz w:val="20"/>
          <w:szCs w:val="20"/>
        </w:rPr>
        <w:t>ual, personalised level</w:t>
      </w:r>
      <w:r w:rsidR="00AC4279" w:rsidRPr="000315ED">
        <w:rPr>
          <w:rFonts w:ascii="Calibri" w:hAnsi="Calibri"/>
          <w:sz w:val="20"/>
          <w:szCs w:val="20"/>
        </w:rPr>
        <w:t>?</w:t>
      </w:r>
    </w:p>
    <w:sectPr w:rsidR="000C01D3" w:rsidRPr="000315ED" w:rsidSect="000315ED">
      <w:headerReference w:type="default" r:id="rId11"/>
      <w:pgSz w:w="11906" w:h="16838" w:code="9"/>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F74" w:rsidRDefault="006D0F74" w:rsidP="00896CC6">
      <w:pPr>
        <w:spacing w:after="0" w:line="240" w:lineRule="auto"/>
      </w:pPr>
      <w:r>
        <w:separator/>
      </w:r>
    </w:p>
  </w:endnote>
  <w:endnote w:type="continuationSeparator" w:id="0">
    <w:p w:rsidR="006D0F74" w:rsidRDefault="006D0F74" w:rsidP="00896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F74" w:rsidRDefault="006D0F74" w:rsidP="00896CC6">
      <w:pPr>
        <w:spacing w:after="0" w:line="240" w:lineRule="auto"/>
      </w:pPr>
      <w:r>
        <w:separator/>
      </w:r>
    </w:p>
  </w:footnote>
  <w:footnote w:type="continuationSeparator" w:id="0">
    <w:p w:rsidR="006D0F74" w:rsidRDefault="006D0F74" w:rsidP="00896C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CC6" w:rsidRDefault="00896CC6">
    <w:pPr>
      <w:pStyle w:val="Header"/>
    </w:pPr>
    <w:r w:rsidRPr="00896CC6">
      <w:drawing>
        <wp:inline distT="0" distB="0" distL="0" distR="0">
          <wp:extent cx="2184597" cy="1022310"/>
          <wp:effectExtent l="19050" t="0" r="0" b="0"/>
          <wp:docPr id="2" name="Picture 1" descr="websit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_logo.png"/>
                  <pic:cNvPicPr/>
                </pic:nvPicPr>
                <pic:blipFill>
                  <a:blip r:embed="rId1"/>
                  <a:srcRect l="2875" r="61412"/>
                  <a:stretch>
                    <a:fillRect/>
                  </a:stretch>
                </pic:blipFill>
                <pic:spPr>
                  <a:xfrm>
                    <a:off x="0" y="0"/>
                    <a:ext cx="2184597" cy="1022310"/>
                  </a:xfrm>
                  <a:prstGeom prst="rect">
                    <a:avLst/>
                  </a:prstGeom>
                </pic:spPr>
              </pic:pic>
            </a:graphicData>
          </a:graphic>
        </wp:inline>
      </w:drawing>
    </w:r>
    <w:r w:rsidR="00E9159E">
      <w:br/>
      <w:t>Break Out Groups from the Robots &amp; Avatars Forum – 25</w:t>
    </w:r>
    <w:r w:rsidR="00E9159E" w:rsidRPr="00E9159E">
      <w:rPr>
        <w:vertAlign w:val="superscript"/>
      </w:rPr>
      <w:t>th</w:t>
    </w:r>
    <w:r w:rsidR="00E9159E">
      <w:t xml:space="preserve"> November 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79FB"/>
    <w:multiLevelType w:val="hybridMultilevel"/>
    <w:tmpl w:val="EF9E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90F7D"/>
    <w:multiLevelType w:val="hybridMultilevel"/>
    <w:tmpl w:val="E05E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7916C0"/>
    <w:multiLevelType w:val="hybridMultilevel"/>
    <w:tmpl w:val="0214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0C01D3"/>
    <w:rsid w:val="000315ED"/>
    <w:rsid w:val="000648D7"/>
    <w:rsid w:val="000B7B4F"/>
    <w:rsid w:val="000C01D3"/>
    <w:rsid w:val="000D6CA4"/>
    <w:rsid w:val="00292AE2"/>
    <w:rsid w:val="003575C0"/>
    <w:rsid w:val="003709B9"/>
    <w:rsid w:val="003B6C94"/>
    <w:rsid w:val="0041779A"/>
    <w:rsid w:val="005A43BF"/>
    <w:rsid w:val="005B4843"/>
    <w:rsid w:val="005E54EF"/>
    <w:rsid w:val="006D0F74"/>
    <w:rsid w:val="006D5632"/>
    <w:rsid w:val="00765A6B"/>
    <w:rsid w:val="00854739"/>
    <w:rsid w:val="00896CC6"/>
    <w:rsid w:val="00935844"/>
    <w:rsid w:val="00962A9F"/>
    <w:rsid w:val="00AC4279"/>
    <w:rsid w:val="00B843FF"/>
    <w:rsid w:val="00C104C5"/>
    <w:rsid w:val="00C14231"/>
    <w:rsid w:val="00D9697F"/>
    <w:rsid w:val="00DD68C0"/>
    <w:rsid w:val="00E9159E"/>
    <w:rsid w:val="00F46AC2"/>
    <w:rsid w:val="00F86192"/>
    <w:rsid w:val="00FA2080"/>
    <w:rsid w:val="00FE43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CC6"/>
  </w:style>
  <w:style w:type="paragraph" w:styleId="Heading1">
    <w:name w:val="heading 1"/>
    <w:basedOn w:val="Normal"/>
    <w:next w:val="Normal"/>
    <w:link w:val="Heading1Char"/>
    <w:uiPriority w:val="9"/>
    <w:qFormat/>
    <w:rsid w:val="00896CC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96CC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96CC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96CC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96CC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96CC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96CC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96CC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96CC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CC6"/>
    <w:pPr>
      <w:ind w:left="720"/>
      <w:contextualSpacing/>
    </w:pPr>
  </w:style>
  <w:style w:type="character" w:styleId="Hyperlink">
    <w:name w:val="Hyperlink"/>
    <w:basedOn w:val="DefaultParagraphFont"/>
    <w:uiPriority w:val="99"/>
    <w:unhideWhenUsed/>
    <w:rsid w:val="0041779A"/>
    <w:rPr>
      <w:color w:val="0000FF" w:themeColor="hyperlink"/>
      <w:u w:val="single"/>
    </w:rPr>
  </w:style>
  <w:style w:type="character" w:customStyle="1" w:styleId="Heading1Char">
    <w:name w:val="Heading 1 Char"/>
    <w:basedOn w:val="DefaultParagraphFont"/>
    <w:link w:val="Heading1"/>
    <w:uiPriority w:val="9"/>
    <w:rsid w:val="00896CC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96CC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96CC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96CC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96CC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96CC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96CC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96CC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96CC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96CC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96CC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96CC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96CC6"/>
    <w:rPr>
      <w:rFonts w:asciiTheme="majorHAnsi" w:eastAsiaTheme="majorEastAsia" w:hAnsiTheme="majorHAnsi" w:cstheme="majorBidi"/>
      <w:i/>
      <w:iCs/>
      <w:spacing w:val="13"/>
      <w:sz w:val="24"/>
      <w:szCs w:val="24"/>
    </w:rPr>
  </w:style>
  <w:style w:type="character" w:styleId="Strong">
    <w:name w:val="Strong"/>
    <w:uiPriority w:val="22"/>
    <w:qFormat/>
    <w:rsid w:val="00896CC6"/>
    <w:rPr>
      <w:b/>
      <w:bCs/>
    </w:rPr>
  </w:style>
  <w:style w:type="character" w:styleId="Emphasis">
    <w:name w:val="Emphasis"/>
    <w:uiPriority w:val="20"/>
    <w:qFormat/>
    <w:rsid w:val="00896CC6"/>
    <w:rPr>
      <w:b/>
      <w:bCs/>
      <w:i/>
      <w:iCs/>
      <w:spacing w:val="10"/>
      <w:bdr w:val="none" w:sz="0" w:space="0" w:color="auto"/>
      <w:shd w:val="clear" w:color="auto" w:fill="auto"/>
    </w:rPr>
  </w:style>
  <w:style w:type="paragraph" w:styleId="NoSpacing">
    <w:name w:val="No Spacing"/>
    <w:basedOn w:val="Normal"/>
    <w:uiPriority w:val="1"/>
    <w:qFormat/>
    <w:rsid w:val="00896CC6"/>
    <w:pPr>
      <w:spacing w:after="0" w:line="240" w:lineRule="auto"/>
    </w:pPr>
  </w:style>
  <w:style w:type="paragraph" w:styleId="Quote">
    <w:name w:val="Quote"/>
    <w:basedOn w:val="Normal"/>
    <w:next w:val="Normal"/>
    <w:link w:val="QuoteChar"/>
    <w:uiPriority w:val="29"/>
    <w:qFormat/>
    <w:rsid w:val="00896CC6"/>
    <w:pPr>
      <w:spacing w:before="200" w:after="0"/>
      <w:ind w:left="360" w:right="360"/>
    </w:pPr>
    <w:rPr>
      <w:i/>
      <w:iCs/>
    </w:rPr>
  </w:style>
  <w:style w:type="character" w:customStyle="1" w:styleId="QuoteChar">
    <w:name w:val="Quote Char"/>
    <w:basedOn w:val="DefaultParagraphFont"/>
    <w:link w:val="Quote"/>
    <w:uiPriority w:val="29"/>
    <w:rsid w:val="00896CC6"/>
    <w:rPr>
      <w:i/>
      <w:iCs/>
    </w:rPr>
  </w:style>
  <w:style w:type="paragraph" w:styleId="IntenseQuote">
    <w:name w:val="Intense Quote"/>
    <w:basedOn w:val="Normal"/>
    <w:next w:val="Normal"/>
    <w:link w:val="IntenseQuoteChar"/>
    <w:uiPriority w:val="30"/>
    <w:qFormat/>
    <w:rsid w:val="00896CC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96CC6"/>
    <w:rPr>
      <w:b/>
      <w:bCs/>
      <w:i/>
      <w:iCs/>
    </w:rPr>
  </w:style>
  <w:style w:type="character" w:styleId="SubtleEmphasis">
    <w:name w:val="Subtle Emphasis"/>
    <w:uiPriority w:val="19"/>
    <w:qFormat/>
    <w:rsid w:val="00896CC6"/>
    <w:rPr>
      <w:i/>
      <w:iCs/>
    </w:rPr>
  </w:style>
  <w:style w:type="character" w:styleId="IntenseEmphasis">
    <w:name w:val="Intense Emphasis"/>
    <w:uiPriority w:val="21"/>
    <w:qFormat/>
    <w:rsid w:val="00896CC6"/>
    <w:rPr>
      <w:b/>
      <w:bCs/>
    </w:rPr>
  </w:style>
  <w:style w:type="character" w:styleId="SubtleReference">
    <w:name w:val="Subtle Reference"/>
    <w:uiPriority w:val="31"/>
    <w:qFormat/>
    <w:rsid w:val="00896CC6"/>
    <w:rPr>
      <w:smallCaps/>
    </w:rPr>
  </w:style>
  <w:style w:type="character" w:styleId="IntenseReference">
    <w:name w:val="Intense Reference"/>
    <w:uiPriority w:val="32"/>
    <w:qFormat/>
    <w:rsid w:val="00896CC6"/>
    <w:rPr>
      <w:smallCaps/>
      <w:spacing w:val="5"/>
      <w:u w:val="single"/>
    </w:rPr>
  </w:style>
  <w:style w:type="character" w:styleId="BookTitle">
    <w:name w:val="Book Title"/>
    <w:uiPriority w:val="33"/>
    <w:qFormat/>
    <w:rsid w:val="00896CC6"/>
    <w:rPr>
      <w:i/>
      <w:iCs/>
      <w:smallCaps/>
      <w:spacing w:val="5"/>
    </w:rPr>
  </w:style>
  <w:style w:type="paragraph" w:styleId="TOCHeading">
    <w:name w:val="TOC Heading"/>
    <w:basedOn w:val="Heading1"/>
    <w:next w:val="Normal"/>
    <w:uiPriority w:val="39"/>
    <w:semiHidden/>
    <w:unhideWhenUsed/>
    <w:qFormat/>
    <w:rsid w:val="00896CC6"/>
    <w:pPr>
      <w:outlineLvl w:val="9"/>
    </w:pPr>
  </w:style>
  <w:style w:type="paragraph" w:styleId="Header">
    <w:name w:val="header"/>
    <w:basedOn w:val="Normal"/>
    <w:link w:val="HeaderChar"/>
    <w:uiPriority w:val="99"/>
    <w:semiHidden/>
    <w:unhideWhenUsed/>
    <w:rsid w:val="00896CC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6CC6"/>
  </w:style>
  <w:style w:type="paragraph" w:styleId="Footer">
    <w:name w:val="footer"/>
    <w:basedOn w:val="Normal"/>
    <w:link w:val="FooterChar"/>
    <w:uiPriority w:val="99"/>
    <w:semiHidden/>
    <w:unhideWhenUsed/>
    <w:rsid w:val="00896C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96CC6"/>
  </w:style>
  <w:style w:type="paragraph" w:styleId="BalloonText">
    <w:name w:val="Balloon Text"/>
    <w:basedOn w:val="Normal"/>
    <w:link w:val="BalloonTextChar"/>
    <w:uiPriority w:val="99"/>
    <w:semiHidden/>
    <w:unhideWhenUsed/>
    <w:rsid w:val="00896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C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risfederation.org.uk/index.php?page=epage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Knowledge_work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n.wikipedia.org/wiki/Nanorobotics" TargetMode="External"/><Relationship Id="rId4" Type="http://schemas.openxmlformats.org/officeDocument/2006/relationships/webSettings" Target="webSettings.xml"/><Relationship Id="rId9" Type="http://schemas.openxmlformats.org/officeDocument/2006/relationships/hyperlink" Target="http://en.wikipedia.org/wiki/Henry_Jenki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BODYDATASPACE LTD</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Coralie Hyde</cp:lastModifiedBy>
  <cp:revision>5</cp:revision>
  <dcterms:created xsi:type="dcterms:W3CDTF">2010-01-04T16:13:00Z</dcterms:created>
  <dcterms:modified xsi:type="dcterms:W3CDTF">2010-01-04T16:27:00Z</dcterms:modified>
</cp:coreProperties>
</file>